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3" w:rsidRPr="0090106B" w:rsidRDefault="00C610C3" w:rsidP="0090106B">
      <w:pPr>
        <w:spacing w:after="100" w:afterAutospacing="1" w:line="600" w:lineRule="atLeast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28"/>
          <w:szCs w:val="54"/>
          <w:lang w:eastAsia="ru-RU"/>
        </w:rPr>
      </w:pPr>
      <w:r w:rsidRPr="0090106B">
        <w:rPr>
          <w:rFonts w:ascii="Lato" w:eastAsia="Times New Roman" w:hAnsi="Lato" w:cs="Times New Roman"/>
          <w:b/>
          <w:bCs/>
          <w:color w:val="000000"/>
          <w:kern w:val="36"/>
          <w:sz w:val="28"/>
          <w:szCs w:val="54"/>
          <w:lang w:eastAsia="ru-RU"/>
        </w:rPr>
        <w:t>ВПР-2023: расписание, предметы, нововведения</w:t>
      </w:r>
    </w:p>
    <w:p w:rsidR="0090106B" w:rsidRPr="0090106B" w:rsidRDefault="0090106B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proofErr w:type="spellStart"/>
      <w:r w:rsidR="00C610C3"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Рособрнадзор</w:t>
      </w:r>
      <w:proofErr w:type="spellEnd"/>
      <w:r w:rsidR="00C610C3"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опубликовал официальные сроки проведения Всероссийских проверочных работ на 2023 год. В приказе устанавливаются временные рамки, когда школы могут провести проверочные работы в 4-8 классах и в 10-11 классах в текущем году.</w:t>
      </w:r>
    </w:p>
    <w:p w:rsidR="00C610C3" w:rsidRPr="0090106B" w:rsidRDefault="0090106B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C610C3"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официальном сайте </w:t>
      </w:r>
      <w:proofErr w:type="spellStart"/>
      <w:r w:rsidR="00C610C3"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="00C610C3"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ознакомиться с </w:t>
      </w:r>
      <w:hyperlink r:id="rId6" w:tgtFrame="_blank" w:history="1">
        <w:r w:rsidR="00C610C3" w:rsidRPr="0090106B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документом,</w:t>
        </w:r>
      </w:hyperlink>
      <w:r w:rsidR="00C610C3"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который содержит в себе график мониторинга качества подготовки учащихся общеобразовательных организаций. Период проведения ВПР варьируется в зависимости от возрастной категории учащихся.</w:t>
      </w:r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Когда напишут ВПР школьники 4-8 классов</w:t>
      </w:r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с 15 марта по 20 мая к ВПР смогут приступить учащиеся 4-8 классов, однако набор дисциплин для сдачи различается:</w:t>
      </w:r>
    </w:p>
    <w:p w:rsidR="00C610C3" w:rsidRPr="0090106B" w:rsidRDefault="00C610C3" w:rsidP="0090106B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русский язык, математика, окружающий мир</w:t>
      </w:r>
    </w:p>
    <w:p w:rsidR="00C610C3" w:rsidRPr="0090106B" w:rsidRDefault="00C610C3" w:rsidP="0090106B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русский язык, математика, биология, история</w:t>
      </w:r>
    </w:p>
    <w:p w:rsidR="00C610C3" w:rsidRPr="0090106B" w:rsidRDefault="00C610C3" w:rsidP="0090106B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русский язык, математика, история, биология, география, обществознание</w:t>
      </w:r>
    </w:p>
    <w:p w:rsidR="00C610C3" w:rsidRPr="0090106B" w:rsidRDefault="00C610C3" w:rsidP="0090106B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русский язык, математика, история, английский, немецкий, французский, география, биология, обществознание</w:t>
      </w:r>
      <w:proofErr w:type="gramEnd"/>
    </w:p>
    <w:p w:rsidR="00C610C3" w:rsidRPr="0090106B" w:rsidRDefault="00C610C3" w:rsidP="0090106B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русский язык, математика, история, английский, немецкий, французский, география, биология, обществознание, химия</w:t>
      </w:r>
      <w:proofErr w:type="gramEnd"/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работы по истории, биологии, географии, обществознанию в 6-8 классах, а также по химии в 8 классе проводятся на основе случайного выбора.</w:t>
      </w:r>
    </w:p>
    <w:p w:rsidR="00C610C3" w:rsidRPr="0090106B" w:rsidRDefault="00C610C3" w:rsidP="00901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Школьникам предстоит написать проверочные работы только по двум из этих предметов. О том, как распределятся предметы по классам, школы узнают в своих личных кабинетах в Федеральной информационной системе оценки качества образования.</w:t>
      </w:r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 7-8 классах с углубленным изучением физики и математики пройдут и соответствующие проверочные работы.</w:t>
      </w:r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 рамках основного периода учащиеся</w:t>
      </w: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5-8 классов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воспользоваться альтернативным способом сдачи ВПР по истории, биологии, географии, обществознанию, предполагающим использование компьютерных технологий для выполнения заданий. Предусмотрено два этапа для альтернативной сдачи:</w:t>
      </w:r>
    </w:p>
    <w:p w:rsidR="00C610C3" w:rsidRPr="0090106B" w:rsidRDefault="00C610C3" w:rsidP="0090106B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по 17 апреля – основной период</w:t>
      </w:r>
    </w:p>
    <w:p w:rsidR="00C610C3" w:rsidRPr="0090106B" w:rsidRDefault="00C610C3" w:rsidP="0090106B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апреля – резервный период</w:t>
      </w:r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ВПР для 10-11 классов </w:t>
      </w:r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режиме апробации проверить свои силы смогут учащиеся 10-11 классов. Для них предусмотрен единый период – с 1 по 25 марта – однако перечень дисциплин, доступных для проверки знаний разный:</w:t>
      </w:r>
    </w:p>
    <w:p w:rsidR="00C610C3" w:rsidRPr="0090106B" w:rsidRDefault="00C610C3" w:rsidP="009010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90106B">
        <w:rPr>
          <w:rFonts w:ascii="Arial" w:eastAsia="Times New Roman" w:hAnsi="Arial" w:cs="Arial"/>
          <w:color w:val="3D3F43"/>
          <w:sz w:val="24"/>
          <w:szCs w:val="24"/>
          <w:lang w:eastAsia="ru-RU"/>
        </w:rPr>
        <w:fldChar w:fldCharType="begin"/>
      </w:r>
      <w:r w:rsidRPr="0090106B">
        <w:rPr>
          <w:rFonts w:ascii="Arial" w:eastAsia="Times New Roman" w:hAnsi="Arial" w:cs="Arial"/>
          <w:color w:val="3D3F43"/>
          <w:sz w:val="24"/>
          <w:szCs w:val="24"/>
          <w:lang w:eastAsia="ru-RU"/>
        </w:rPr>
        <w:instrText xml:space="preserve"> HYPERLINK "https://yandex.ru/an/count/WXuejI_zO5a1fH00j1q18k3BkSW4BWK0MG8nqQRAOm00000uahkg0U2Bs87V_uhzgG600PMdiUm3Y07IdzdybW6G0UI0giVTW8200fW1plsfnrsu0O2Pufibm042s07smf6f0U01thRAg07e0JRu0QoD59W2YF6p6Q02nkkl5l02Y9FubWA0Dy8Y-0Ieesg81Rc4NP05gADge0MLjY2e1Ro26x05l88Rk0MyWXl01QYb8yW5lFm8q0MnvmgW1eIm0QW6XB01k0P-oGPvrL_r9Mz2Fwa71EoekgdpC02u1xG6u0U6me201k08u_MN2-W91u0A0IZe39C2c0tmeotW3OA2WO60W808c0xvgl-gt-IReJ_0i9220Q4HP-aIWbOaZX-Wu_ge4ugAkOBSueAU5u0KW23G5AUjfN3W507e58m2e1QGqlIT1iaMy3_G5fgcthu1c1VDaB0lg1S9k1S1m1UrrW6W6OIm0R0Pk1d___y1-1dbqCicWHh___EFdUZGBx0QvOZOXhQLbuxZ0O8S3LOuGpfsSp5uTcPGPZUe7W6m7m787xlXo5If8104Cirt_GP0k23UtIcG8i7vAf0Ymlaga2B3-IhL8l__V_-18uaZsJ-G8ypLyf7qZyJN9fWZog_xszgwePOM400-FGyKEuQSB39Q6gQG-nH37GrZKIcnIRbcN0n2UksTU9cTtNAJXixarD4DDs1U1RHeDLYC0G00~1?stat-id=20&amp;test-tag=241892558166545&amp;banner-sizes=eyI3MjA1NzYwNjU5NDk2OTY1MCI6IjczMHgzMDAifQ%3D%3D&amp;format-type=118&amp;actual-format=8&amp;pcodever=709048&amp;banner-test-tags=eyI3MjA1NzYwNjU5NDk2OTY1MCI6IjE4ODQzMyJ9&amp;width=730&amp;height=300" \t "_blank" </w:instrText>
      </w:r>
      <w:r w:rsidRPr="0090106B">
        <w:rPr>
          <w:rFonts w:ascii="Arial" w:eastAsia="Times New Roman" w:hAnsi="Arial" w:cs="Arial"/>
          <w:color w:val="3D3F43"/>
          <w:sz w:val="24"/>
          <w:szCs w:val="24"/>
          <w:lang w:eastAsia="ru-RU"/>
        </w:rPr>
        <w:fldChar w:fldCharType="separate"/>
      </w:r>
    </w:p>
    <w:p w:rsidR="00C610C3" w:rsidRPr="0090106B" w:rsidRDefault="00C610C3" w:rsidP="0090106B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90106B">
        <w:rPr>
          <w:rFonts w:ascii="Arial" w:hAnsi="Arial" w:cs="Arial"/>
          <w:color w:val="3D3F43"/>
          <w:lang w:eastAsia="ru-RU"/>
        </w:rPr>
        <w:fldChar w:fldCharType="end"/>
      </w:r>
      <w:r w:rsidRPr="0090106B">
        <w:rPr>
          <w:rFonts w:ascii="Times New Roman" w:hAnsi="Times New Roman" w:cs="Times New Roman"/>
          <w:b/>
          <w:bCs/>
          <w:lang w:eastAsia="ru-RU"/>
        </w:rPr>
        <w:t>10 классы:</w:t>
      </w:r>
      <w:r w:rsidRPr="0090106B">
        <w:rPr>
          <w:rFonts w:ascii="Times New Roman" w:hAnsi="Times New Roman" w:cs="Times New Roman"/>
          <w:lang w:eastAsia="ru-RU"/>
        </w:rPr>
        <w:t> география</w:t>
      </w:r>
    </w:p>
    <w:p w:rsidR="00C610C3" w:rsidRPr="0090106B" w:rsidRDefault="00C610C3" w:rsidP="0090106B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1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классы:</w:t>
      </w: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география, история, биология, физика, химия, английский, немецкий и французский языки.</w:t>
      </w:r>
      <w:bookmarkStart w:id="0" w:name="_GoBack"/>
      <w:bookmarkEnd w:id="0"/>
      <w:proofErr w:type="gramEnd"/>
    </w:p>
    <w:p w:rsidR="00C610C3" w:rsidRPr="0090106B" w:rsidRDefault="00C610C3" w:rsidP="00901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10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же период для ребят из 11 классов в режиме апробации будет проводиться единая проверочная работа по социально-гуманитарным предметам.</w:t>
      </w:r>
    </w:p>
    <w:p w:rsidR="008B51F2" w:rsidRPr="0090106B" w:rsidRDefault="008B51F2" w:rsidP="0090106B">
      <w:pPr>
        <w:spacing w:after="0" w:line="240" w:lineRule="auto"/>
        <w:jc w:val="both"/>
        <w:rPr>
          <w:sz w:val="24"/>
          <w:szCs w:val="24"/>
        </w:rPr>
      </w:pPr>
    </w:p>
    <w:sectPr w:rsidR="008B51F2" w:rsidRPr="0090106B" w:rsidSect="00901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09"/>
    <w:multiLevelType w:val="multilevel"/>
    <w:tmpl w:val="EE2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88E"/>
    <w:multiLevelType w:val="multilevel"/>
    <w:tmpl w:val="36C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05F73"/>
    <w:multiLevelType w:val="multilevel"/>
    <w:tmpl w:val="F8B2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B6CA4"/>
    <w:multiLevelType w:val="multilevel"/>
    <w:tmpl w:val="45B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1D4A"/>
    <w:multiLevelType w:val="multilevel"/>
    <w:tmpl w:val="CE2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5321"/>
    <w:multiLevelType w:val="multilevel"/>
    <w:tmpl w:val="A304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023B7"/>
    <w:multiLevelType w:val="multilevel"/>
    <w:tmpl w:val="D95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24991"/>
    <w:multiLevelType w:val="multilevel"/>
    <w:tmpl w:val="10B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E3436"/>
    <w:multiLevelType w:val="multilevel"/>
    <w:tmpl w:val="541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05E36"/>
    <w:multiLevelType w:val="multilevel"/>
    <w:tmpl w:val="F0C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0400E"/>
    <w:multiLevelType w:val="multilevel"/>
    <w:tmpl w:val="305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2C"/>
    <w:rsid w:val="008B51F2"/>
    <w:rsid w:val="008F102C"/>
    <w:rsid w:val="0090106B"/>
    <w:rsid w:val="00C6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F2"/>
  </w:style>
  <w:style w:type="paragraph" w:styleId="1">
    <w:name w:val="heading 1"/>
    <w:basedOn w:val="a"/>
    <w:link w:val="10"/>
    <w:uiPriority w:val="9"/>
    <w:qFormat/>
    <w:rsid w:val="00C6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610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0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10C3"/>
    <w:rPr>
      <w:color w:val="0000FF"/>
      <w:u w:val="single"/>
    </w:rPr>
  </w:style>
  <w:style w:type="character" w:customStyle="1" w:styleId="panelsharetitle">
    <w:name w:val="panel__share__title"/>
    <w:basedOn w:val="a0"/>
    <w:rsid w:val="00C610C3"/>
  </w:style>
  <w:style w:type="character" w:customStyle="1" w:styleId="ya-share2badge">
    <w:name w:val="ya-share2__badge"/>
    <w:basedOn w:val="a0"/>
    <w:rsid w:val="00C610C3"/>
  </w:style>
  <w:style w:type="character" w:customStyle="1" w:styleId="ya-share2icon">
    <w:name w:val="ya-share2__icon"/>
    <w:basedOn w:val="a0"/>
    <w:rsid w:val="00C610C3"/>
  </w:style>
  <w:style w:type="character" w:customStyle="1" w:styleId="panelsharecopy-linktext">
    <w:name w:val="panel__share__copy-link__text"/>
    <w:basedOn w:val="a0"/>
    <w:rsid w:val="00C610C3"/>
  </w:style>
  <w:style w:type="paragraph" w:styleId="a4">
    <w:name w:val="Normal (Web)"/>
    <w:basedOn w:val="a"/>
    <w:uiPriority w:val="99"/>
    <w:semiHidden/>
    <w:unhideWhenUsed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10C3"/>
    <w:rPr>
      <w:b/>
      <w:bCs/>
    </w:rPr>
  </w:style>
  <w:style w:type="character" w:customStyle="1" w:styleId="gc3c95dc0">
    <w:name w:val="gc3c95dc0"/>
    <w:basedOn w:val="a0"/>
    <w:rsid w:val="00C610C3"/>
  </w:style>
  <w:style w:type="character" w:customStyle="1" w:styleId="xa2acba7b">
    <w:name w:val="xa2acba7b"/>
    <w:basedOn w:val="a0"/>
    <w:rsid w:val="00C610C3"/>
  </w:style>
  <w:style w:type="character" w:customStyle="1" w:styleId="u556b9b4e">
    <w:name w:val="u556b9b4e"/>
    <w:basedOn w:val="a0"/>
    <w:rsid w:val="00C610C3"/>
  </w:style>
  <w:style w:type="character" w:customStyle="1" w:styleId="df3864773">
    <w:name w:val="df3864773"/>
    <w:basedOn w:val="a0"/>
    <w:rsid w:val="00C610C3"/>
  </w:style>
  <w:style w:type="character" w:customStyle="1" w:styleId="k7df7459a">
    <w:name w:val="k7df7459a"/>
    <w:basedOn w:val="a0"/>
    <w:rsid w:val="00C610C3"/>
  </w:style>
  <w:style w:type="character" w:customStyle="1" w:styleId="post-tagstitle">
    <w:name w:val="post-tags__title"/>
    <w:basedOn w:val="a0"/>
    <w:rsid w:val="00C610C3"/>
  </w:style>
  <w:style w:type="character" w:customStyle="1" w:styleId="ratetitle">
    <w:name w:val="rate__title"/>
    <w:basedOn w:val="a0"/>
    <w:rsid w:val="00C610C3"/>
  </w:style>
  <w:style w:type="paragraph" w:customStyle="1" w:styleId="must-log-in">
    <w:name w:val="must-log-in"/>
    <w:basedOn w:val="a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10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10C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emspot">
    <w:name w:val="dem__spot"/>
    <w:basedOn w:val="a0"/>
    <w:rsid w:val="00C610C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10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10C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newsdescription">
    <w:name w:val="subscribe-news__description"/>
    <w:basedOn w:val="a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cribe-newsextra">
    <w:name w:val="subscribe-news__extra"/>
    <w:basedOn w:val="a0"/>
    <w:rsid w:val="00C610C3"/>
  </w:style>
  <w:style w:type="paragraph" w:styleId="a6">
    <w:name w:val="Balloon Text"/>
    <w:basedOn w:val="a"/>
    <w:link w:val="a7"/>
    <w:uiPriority w:val="99"/>
    <w:semiHidden/>
    <w:unhideWhenUsed/>
    <w:rsid w:val="00C6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3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3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44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550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4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63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7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03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38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9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17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1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4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9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67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0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894145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440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548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90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66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583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729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922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30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85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482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303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393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8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6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4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07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8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43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82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67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34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5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230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94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317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16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3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450429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79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302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403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173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95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6112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5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203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879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10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734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871200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806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0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93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8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7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7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9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2364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27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49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1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78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43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3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50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42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76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956013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40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50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22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0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97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25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312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42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946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019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2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9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8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5278">
                                      <w:marLeft w:val="360"/>
                                      <w:marRight w:val="36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2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5311">
                                      <w:marLeft w:val="360"/>
                                      <w:marRight w:val="36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1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8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9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41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0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6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65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3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63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95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96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7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93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54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79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56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03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76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635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77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04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65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9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88207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5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05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5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5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1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88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94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69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1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733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67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8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980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779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366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89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7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92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38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5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33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11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1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6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7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4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2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53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7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1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53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883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1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45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08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6005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0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0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0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8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7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96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0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521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17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32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5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3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60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65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097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8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9635">
                                              <w:marLeft w:val="360"/>
                                              <w:marRight w:val="36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9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0199">
                                              <w:marLeft w:val="360"/>
                                              <w:marRight w:val="36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5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6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5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3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5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55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8714">
                                      <w:marLeft w:val="360"/>
                                      <w:marRight w:val="36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9538">
                                      <w:marLeft w:val="360"/>
                                      <w:marRight w:val="36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957693">
              <w:marLeft w:val="0"/>
              <w:marRight w:val="0"/>
              <w:marTop w:val="0"/>
              <w:marBottom w:val="0"/>
              <w:divBdr>
                <w:top w:val="single" w:sz="12" w:space="31" w:color="BA0F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7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395784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18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4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2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4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9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64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3/01/128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2023-01-20T14:37:00Z</dcterms:created>
  <dcterms:modified xsi:type="dcterms:W3CDTF">2023-01-20T15:02:00Z</dcterms:modified>
</cp:coreProperties>
</file>