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2" w:rsidRPr="00773866" w:rsidRDefault="00773866" w:rsidP="00773866">
      <w:pPr>
        <w:tabs>
          <w:tab w:val="right" w:leader="underscore" w:pos="3510"/>
        </w:tabs>
        <w:autoSpaceDE w:val="0"/>
        <w:autoSpaceDN w:val="0"/>
        <w:adjustRightInd w:val="0"/>
        <w:jc w:val="center"/>
      </w:pPr>
      <w:r w:rsidRPr="0077386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8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Умей сказать “НЕТ”»"/>
          </v:shape>
        </w:pict>
      </w:r>
    </w:p>
    <w:p w:rsidR="00953612" w:rsidRPr="00773866" w:rsidRDefault="00953612" w:rsidP="00773866">
      <w:pPr>
        <w:tabs>
          <w:tab w:val="right" w:leader="underscore" w:pos="3510"/>
        </w:tabs>
        <w:autoSpaceDE w:val="0"/>
        <w:autoSpaceDN w:val="0"/>
        <w:adjustRightInd w:val="0"/>
        <w:jc w:val="both"/>
      </w:pPr>
    </w:p>
    <w:p w:rsidR="00953612" w:rsidRPr="00773866" w:rsidRDefault="00953612" w:rsidP="00773866">
      <w:pPr>
        <w:tabs>
          <w:tab w:val="right" w:leader="underscore" w:pos="3510"/>
        </w:tabs>
        <w:autoSpaceDE w:val="0"/>
        <w:autoSpaceDN w:val="0"/>
        <w:adjustRightInd w:val="0"/>
        <w:jc w:val="both"/>
      </w:pPr>
    </w:p>
    <w:p w:rsidR="005B5169" w:rsidRPr="00773866" w:rsidRDefault="005B5169" w:rsidP="00773866">
      <w:pPr>
        <w:tabs>
          <w:tab w:val="right" w:leader="underscore" w:pos="3510"/>
        </w:tabs>
        <w:autoSpaceDE w:val="0"/>
        <w:autoSpaceDN w:val="0"/>
        <w:adjustRightInd w:val="0"/>
        <w:ind w:firstLine="567"/>
        <w:jc w:val="both"/>
      </w:pPr>
      <w:r w:rsidRPr="00773866">
        <w:t>1. Когда тебе предлагают совершить недостойный поступок.</w:t>
      </w:r>
    </w:p>
    <w:p w:rsidR="005B5169" w:rsidRPr="00773866" w:rsidRDefault="005B5169" w:rsidP="00773866">
      <w:pPr>
        <w:tabs>
          <w:tab w:val="right" w:leader="underscore" w:pos="3510"/>
        </w:tabs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>2. Когда тебе предлагают попробовать что-либо запретное.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>3. Если тебе предлагают поехать куда-либо, предупреждая, чтобы ты об этом никому не говорил.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 xml:space="preserve">4. Когда незнакомые или малознакомые люди приглашают тебя к себе в гости, на дискотеку, в клуб. 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>5. Когда тебе предлагают «хорошо» отдохнуть вдали от взрослых, родителей.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>6. Если незнакомые люди предлагают подвезти тебя на машине или показать им дорогу, сидя в машине.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 xml:space="preserve">7. Когда тебе предлагают на улице купить какой-либо товар по </w:t>
      </w:r>
      <w:proofErr w:type="gramStart"/>
      <w:r w:rsidRPr="00773866">
        <w:t>дешевой цене</w:t>
      </w:r>
      <w:proofErr w:type="gramEnd"/>
      <w:r w:rsidRPr="00773866">
        <w:t>, сыграть в азартную игру, обещая большой выигрыш.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  <w:r w:rsidRPr="00773866">
        <w:t xml:space="preserve">8. Когда предлагают </w:t>
      </w:r>
      <w:proofErr w:type="gramStart"/>
      <w:r w:rsidRPr="00773866">
        <w:t>погадать с целью узнать</w:t>
      </w:r>
      <w:proofErr w:type="gramEnd"/>
      <w:r w:rsidRPr="00773866">
        <w:t xml:space="preserve"> будущее.</w:t>
      </w:r>
    </w:p>
    <w:p w:rsidR="005B5169" w:rsidRPr="00773866" w:rsidRDefault="005B5169" w:rsidP="00773866">
      <w:pPr>
        <w:autoSpaceDE w:val="0"/>
        <w:autoSpaceDN w:val="0"/>
        <w:adjustRightInd w:val="0"/>
        <w:ind w:firstLine="567"/>
        <w:jc w:val="both"/>
      </w:pPr>
    </w:p>
    <w:p w:rsidR="00953612" w:rsidRPr="00773866" w:rsidRDefault="00953612" w:rsidP="00773866">
      <w:pPr>
        <w:tabs>
          <w:tab w:val="right" w:leader="underscore" w:pos="3510"/>
        </w:tabs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</w:p>
    <w:p w:rsidR="00773866" w:rsidRDefault="005B5169" w:rsidP="00773866">
      <w:pPr>
        <w:tabs>
          <w:tab w:val="right" w:leader="underscore" w:pos="351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</w:rPr>
      </w:pPr>
      <w:r w:rsidRPr="00773866">
        <w:rPr>
          <w:b/>
          <w:bCs/>
          <w:iCs/>
        </w:rPr>
        <w:t xml:space="preserve">Помни, что во многих случаях умение сказать «НЕТ» – это проявление не слабости, </w:t>
      </w:r>
    </w:p>
    <w:p w:rsidR="005B5169" w:rsidRPr="00773866" w:rsidRDefault="005B5169" w:rsidP="00773866">
      <w:pPr>
        <w:tabs>
          <w:tab w:val="right" w:leader="underscore" w:pos="351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</w:rPr>
      </w:pPr>
      <w:r w:rsidRPr="00773866">
        <w:rPr>
          <w:b/>
          <w:bCs/>
          <w:iCs/>
        </w:rPr>
        <w:t>а собственной силы, воли и достоинства.</w:t>
      </w:r>
    </w:p>
    <w:p w:rsidR="005B5169" w:rsidRPr="00773866" w:rsidRDefault="005B5169" w:rsidP="00773866">
      <w:pPr>
        <w:keepNext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B5169" w:rsidRPr="00773866" w:rsidRDefault="005B5169" w:rsidP="00773866"/>
    <w:p w:rsidR="009F3142" w:rsidRPr="00773866" w:rsidRDefault="00773866" w:rsidP="00773866"/>
    <w:sectPr w:rsidR="009F3142" w:rsidRPr="00773866" w:rsidSect="0095361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5169"/>
    <w:rsid w:val="002E145A"/>
    <w:rsid w:val="005B5169"/>
    <w:rsid w:val="00602E56"/>
    <w:rsid w:val="00701481"/>
    <w:rsid w:val="00773866"/>
    <w:rsid w:val="00953612"/>
    <w:rsid w:val="00E4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2</cp:revision>
  <cp:lastPrinted>2012-11-07T09:34:00Z</cp:lastPrinted>
  <dcterms:created xsi:type="dcterms:W3CDTF">2012-11-07T09:23:00Z</dcterms:created>
  <dcterms:modified xsi:type="dcterms:W3CDTF">2018-04-02T11:13:00Z</dcterms:modified>
</cp:coreProperties>
</file>