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D" w:rsidRDefault="00DA31ED" w:rsidP="00DA31ED">
      <w:pPr>
        <w:pStyle w:val="a3"/>
        <w:shd w:val="clear" w:color="auto" w:fill="FFFFFF"/>
        <w:spacing w:before="0" w:beforeAutospacing="0" w:after="269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</w:t>
      </w:r>
    </w:p>
    <w:p w:rsidR="00DA31ED" w:rsidRPr="0070439D" w:rsidRDefault="00DA31E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0439D">
        <w:rPr>
          <w:b/>
          <w:sz w:val="28"/>
          <w:szCs w:val="28"/>
        </w:rPr>
        <w:t>Справка</w:t>
      </w:r>
    </w:p>
    <w:p w:rsidR="0070439D" w:rsidRDefault="00DA31E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0439D">
        <w:rPr>
          <w:b/>
          <w:sz w:val="28"/>
          <w:szCs w:val="28"/>
        </w:rPr>
        <w:t xml:space="preserve">по проведению профилактической беседы на тему </w:t>
      </w:r>
    </w:p>
    <w:p w:rsidR="00DA31ED" w:rsidRPr="0070439D" w:rsidRDefault="00DA31E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0439D">
        <w:rPr>
          <w:b/>
          <w:sz w:val="28"/>
          <w:szCs w:val="28"/>
        </w:rPr>
        <w:t>«Профилактика правил безопасности на водных объектах в весенний период»</w:t>
      </w:r>
    </w:p>
    <w:p w:rsidR="0070439D" w:rsidRDefault="00DA31E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0439D">
        <w:t xml:space="preserve">  </w:t>
      </w:r>
    </w:p>
    <w:p w:rsidR="00DA31ED" w:rsidRPr="0070439D" w:rsidRDefault="00DA31E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0439D">
        <w:t>8 апреля в МБОУ «</w:t>
      </w:r>
      <w:proofErr w:type="spellStart"/>
      <w:r w:rsidRPr="0070439D">
        <w:t>Русско-Янгутская</w:t>
      </w:r>
      <w:proofErr w:type="spellEnd"/>
      <w:r w:rsidRPr="0070439D">
        <w:t xml:space="preserve"> СОШ» была проведена профилактическая  беседа, Государственным инспектором по маломерным судам </w:t>
      </w:r>
      <w:proofErr w:type="spellStart"/>
      <w:r w:rsidRPr="0070439D">
        <w:t>Осинского</w:t>
      </w:r>
      <w:proofErr w:type="spellEnd"/>
      <w:r w:rsidRPr="0070439D">
        <w:t xml:space="preserve"> инспекторского участка </w:t>
      </w:r>
      <w:proofErr w:type="spellStart"/>
      <w:r w:rsidRPr="0070439D">
        <w:t>Замащиковым</w:t>
      </w:r>
      <w:proofErr w:type="spellEnd"/>
      <w:r w:rsidRPr="0070439D">
        <w:t xml:space="preserve"> М.Ю., на тему «Профилактика правил безопасности на водных объектах в весенний период».</w:t>
      </w:r>
    </w:p>
    <w:p w:rsidR="0070439D" w:rsidRPr="0070439D" w:rsidRDefault="00DA31ED" w:rsidP="0070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9D">
        <w:rPr>
          <w:rFonts w:ascii="Times New Roman" w:hAnsi="Times New Roman" w:cs="Times New Roman"/>
          <w:sz w:val="24"/>
          <w:szCs w:val="24"/>
        </w:rPr>
        <w:t xml:space="preserve">Беседа была проведена с учащимися 1-4, 5-7 классов, в количестве 126 человек. Сотрудник Государственной инспекции по маломерным судам </w:t>
      </w:r>
      <w:proofErr w:type="spellStart"/>
      <w:r w:rsidRPr="0070439D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70439D">
        <w:rPr>
          <w:rFonts w:ascii="Times New Roman" w:hAnsi="Times New Roman" w:cs="Times New Roman"/>
          <w:sz w:val="24"/>
          <w:szCs w:val="24"/>
        </w:rPr>
        <w:t xml:space="preserve"> инспекторского участка </w:t>
      </w:r>
      <w:proofErr w:type="spellStart"/>
      <w:r w:rsidRPr="0070439D">
        <w:rPr>
          <w:rFonts w:ascii="Times New Roman" w:hAnsi="Times New Roman" w:cs="Times New Roman"/>
          <w:sz w:val="24"/>
          <w:szCs w:val="24"/>
        </w:rPr>
        <w:t>Замащиковым</w:t>
      </w:r>
      <w:proofErr w:type="spellEnd"/>
      <w:r w:rsidRPr="0070439D">
        <w:rPr>
          <w:rFonts w:ascii="Times New Roman" w:hAnsi="Times New Roman" w:cs="Times New Roman"/>
          <w:sz w:val="24"/>
          <w:szCs w:val="24"/>
        </w:rPr>
        <w:t xml:space="preserve"> М.Ю.</w:t>
      </w:r>
      <w:r w:rsidR="0070439D">
        <w:rPr>
          <w:rFonts w:ascii="Times New Roman" w:hAnsi="Times New Roman" w:cs="Times New Roman"/>
          <w:sz w:val="24"/>
          <w:szCs w:val="24"/>
        </w:rPr>
        <w:t xml:space="preserve"> </w:t>
      </w:r>
      <w:r w:rsidRPr="0070439D">
        <w:rPr>
          <w:rFonts w:ascii="Times New Roman" w:hAnsi="Times New Roman" w:cs="Times New Roman"/>
          <w:sz w:val="24"/>
          <w:szCs w:val="24"/>
        </w:rPr>
        <w:t>провел занятия по правилам безопасного поведения на водных объектах, напомнил учащимся, что правила безопасного поведения на воде важно соблюдать не только осенью, но и весной. Школьники узнали, как правильно вести себя в случае происшествия на воде или если они станут свидетелями несчастного случая на воде. Были наглядные примеры по спасению утопающ</w:t>
      </w:r>
      <w:r w:rsidR="0070439D" w:rsidRPr="0070439D">
        <w:rPr>
          <w:rFonts w:ascii="Times New Roman" w:hAnsi="Times New Roman" w:cs="Times New Roman"/>
          <w:sz w:val="24"/>
          <w:szCs w:val="24"/>
        </w:rPr>
        <w:t xml:space="preserve">его. </w:t>
      </w:r>
      <w:r w:rsidR="0070439D" w:rsidRPr="0070439D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Ознакомили о способах набора телефона экстренных служб при возникновении чрезвычайного происшествия.</w:t>
      </w:r>
    </w:p>
    <w:p w:rsidR="00DA31ED" w:rsidRDefault="0070439D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0439D">
        <w:t>В конце беседы учащимся раздали памятки</w:t>
      </w:r>
      <w:r>
        <w:t>.</w:t>
      </w:r>
    </w:p>
    <w:p w:rsidR="00EA1EA2" w:rsidRPr="0070439D" w:rsidRDefault="00EA1EA2" w:rsidP="007043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11A5A" w:rsidRDefault="00EA1EA2" w:rsidP="0070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27903" cy="2835628"/>
            <wp:effectExtent l="19050" t="0" r="5697" b="0"/>
            <wp:docPr id="1" name="Рисунок 1" descr="C:\Users\admin\Downloads\IMG-fc3951653dd30682b8ee8324fa704a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fc3951653dd30682b8ee8324fa704a5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98" cy="28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F7" w:rsidRPr="0070439D" w:rsidRDefault="00811A5A" w:rsidP="00811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Зам.директора по ВР: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Габидулина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</w:p>
    <w:sectPr w:rsidR="00323DF7" w:rsidRPr="0070439D" w:rsidSect="003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A31ED"/>
    <w:rsid w:val="00323DF7"/>
    <w:rsid w:val="0070439D"/>
    <w:rsid w:val="00811A5A"/>
    <w:rsid w:val="00B60FD9"/>
    <w:rsid w:val="00DA31ED"/>
    <w:rsid w:val="00EA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2021-04-08T11:21:00Z</cp:lastPrinted>
  <dcterms:created xsi:type="dcterms:W3CDTF">2021-04-08T10:59:00Z</dcterms:created>
  <dcterms:modified xsi:type="dcterms:W3CDTF">2021-04-08T11:28:00Z</dcterms:modified>
</cp:coreProperties>
</file>